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D" w14:textId="77777777" w:rsidR="00B31010" w:rsidRDefault="00000000">
      <w:pPr>
        <w:spacing w:before="300" w:after="300" w:line="240" w:lineRule="auto"/>
        <w:ind w:right="300"/>
        <w:jc w:val="right"/>
        <w:rPr>
          <w:rFonts w:ascii="Times New Roman" w:eastAsia="Times New Roman" w:hAnsi="Times New Roman" w:cs="Times New Roman"/>
          <w:b/>
          <w:color w:val="111111"/>
        </w:rPr>
      </w:pPr>
      <w:r>
        <w:rPr>
          <w:rFonts w:ascii="Times New Roman" w:eastAsia="Times New Roman" w:hAnsi="Times New Roman" w:cs="Times New Roman"/>
          <w:b/>
          <w:color w:val="111111"/>
        </w:rPr>
        <w:t>Załącznik nr 1</w:t>
      </w:r>
    </w:p>
    <w:p w14:paraId="0000005E" w14:textId="77777777" w:rsidR="00B31010" w:rsidRDefault="00000000">
      <w:pPr>
        <w:spacing w:before="300" w:after="300" w:line="240" w:lineRule="auto"/>
        <w:ind w:right="300"/>
        <w:jc w:val="center"/>
        <w:rPr>
          <w:rFonts w:ascii="Times New Roman" w:eastAsia="Times New Roman" w:hAnsi="Times New Roman" w:cs="Times New Roman"/>
          <w:b/>
          <w:color w:val="111111"/>
        </w:rPr>
      </w:pPr>
      <w:r>
        <w:rPr>
          <w:rFonts w:ascii="Times New Roman" w:eastAsia="Times New Roman" w:hAnsi="Times New Roman" w:cs="Times New Roman"/>
          <w:b/>
          <w:color w:val="111111"/>
        </w:rPr>
        <w:t>FORMULARZ REJESTRACYJNY</w:t>
      </w:r>
    </w:p>
    <w:p w14:paraId="0000005F" w14:textId="77777777" w:rsidR="00B31010" w:rsidRDefault="00000000">
      <w:pPr>
        <w:spacing w:before="300" w:after="300" w:line="240" w:lineRule="auto"/>
        <w:ind w:right="300"/>
        <w:jc w:val="center"/>
        <w:rPr>
          <w:rFonts w:ascii="Times New Roman" w:eastAsia="Times New Roman" w:hAnsi="Times New Roman" w:cs="Times New Roman"/>
          <w:b/>
        </w:rPr>
      </w:pPr>
      <w:r>
        <w:rPr>
          <w:rFonts w:ascii="Times New Roman" w:eastAsia="Times New Roman" w:hAnsi="Times New Roman" w:cs="Times New Roman"/>
          <w:b/>
          <w:color w:val="111111"/>
        </w:rPr>
        <w:t xml:space="preserve">KONKURS FOTOGRAFICZNY „Bohaterki i </w:t>
      </w:r>
      <w:r>
        <w:rPr>
          <w:rFonts w:ascii="Times New Roman" w:eastAsia="Times New Roman" w:hAnsi="Times New Roman" w:cs="Times New Roman"/>
          <w:b/>
        </w:rPr>
        <w:t>Bohaterowie Aglomeracji Konińskiej”</w:t>
      </w:r>
    </w:p>
    <w:p w14:paraId="00000060" w14:textId="77777777" w:rsidR="00B3101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Imię…………………………..</w:t>
      </w:r>
    </w:p>
    <w:p w14:paraId="00000061" w14:textId="77777777" w:rsidR="00B3101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Nazwisko………………………….</w:t>
      </w:r>
    </w:p>
    <w:p w14:paraId="00000062" w14:textId="77777777" w:rsidR="00B3101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Miejsce zamieszkania (gmina)………………………..</w:t>
      </w:r>
    </w:p>
    <w:p w14:paraId="00000063" w14:textId="77777777" w:rsidR="00B3101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Adres e-mail……………………………………</w:t>
      </w:r>
    </w:p>
    <w:p w14:paraId="00000064" w14:textId="77777777" w:rsidR="00B31010" w:rsidRDefault="00000000">
      <w:pPr>
        <w:spacing w:before="300" w:after="300" w:line="240" w:lineRule="auto"/>
        <w:ind w:right="300"/>
        <w:jc w:val="both"/>
        <w:rPr>
          <w:rFonts w:ascii="Times New Roman" w:eastAsia="Times New Roman" w:hAnsi="Times New Roman" w:cs="Times New Roman"/>
          <w:color w:val="111111"/>
        </w:rPr>
      </w:pPr>
      <w:r>
        <w:rPr>
          <w:rFonts w:ascii="Times New Roman" w:eastAsia="Times New Roman" w:hAnsi="Times New Roman" w:cs="Times New Roman"/>
          <w:color w:val="111111"/>
        </w:rPr>
        <w:t>Numer telefonu ………………………………………….</w:t>
      </w:r>
    </w:p>
    <w:p w14:paraId="00000065" w14:textId="77777777" w:rsidR="00B31010" w:rsidRDefault="00000000">
      <w:pPr>
        <w:spacing w:before="300" w:after="300" w:line="240" w:lineRule="auto"/>
        <w:ind w:right="300"/>
        <w:jc w:val="both"/>
        <w:rPr>
          <w:color w:val="1C1E21"/>
          <w:highlight w:val="white"/>
        </w:rPr>
      </w:pPr>
      <w:r>
        <w:rPr>
          <w:b/>
          <w:color w:val="1C1E21"/>
        </w:rPr>
        <w:t>Oświadczenie:</w:t>
      </w:r>
      <w:r>
        <w:rPr>
          <w:color w:val="1C1E21"/>
        </w:rPr>
        <w:br/>
      </w:r>
      <w:r>
        <w:rPr>
          <w:color w:val="1C1E21"/>
          <w:highlight w:val="white"/>
        </w:rPr>
        <w:t xml:space="preserve">1. Oświadczam, że jestem autorem zdjęć, które zgłaszam do udziału w Konkursie. Jednocześnie oświadczam, że prawa osób które znalazły się na zdjęciach zostały wyjaśnione i osoby te wyrażają zgodę na wystawienie i publikowanie zdjęć je przedstawiających również do celów reklamowych Konkursu, co potwierdzam załączonymi zgodami tych osób. Przyjmuję także na siebie wszelkie roszczenia jakiejkolwiek natury, których przedmiotem byłyby nadesłane przeze mnie zdjęcia, a które osoby trzecie mogłyby kierować przeciwko Organizatorowi Konkursu. </w:t>
      </w:r>
    </w:p>
    <w:p w14:paraId="00000066" w14:textId="77777777" w:rsidR="00B31010" w:rsidRDefault="00000000">
      <w:pPr>
        <w:spacing w:before="300" w:line="240" w:lineRule="auto"/>
        <w:ind w:right="300"/>
        <w:jc w:val="both"/>
        <w:rPr>
          <w:color w:val="1C1E21"/>
          <w:highlight w:val="white"/>
        </w:rPr>
      </w:pPr>
      <w:r>
        <w:rPr>
          <w:color w:val="1C1E21"/>
          <w:highlight w:val="white"/>
        </w:rPr>
        <w:t>2. Zgodnie z art. 13 ust. 1 i 2 Rozporządzenia Parlamentu Europejskiego oraz Rady UE 2016/679 z dnia 26.04.2016r. w sprawie ochrony osób fizycznych w związku z przetwarzaniem danych osobowych oraz uchylenia dyrektywy 95/46 WE (ogólne rozporządzenie o ochronie danych osobowych – RODO) oświadczam, że akceptuję Regulamin Konkursu Fotograficznego „Bohaterki i Bohaterowie Aglomeracji Konińskiej”, z którym się zapoznałam/em. Wyrażam jednocześnie zgodę na przetwarzanie moich danych osobowych przez Organizatora Konkursu do celów organizacyjnych oraz promocyjnych. Wyrażam również zgodę na publikacje zdjęć oraz na publikacje moich danych osobowych jeśli znajdę się na liście osób wyróżnionych bądź nagrodzonych.</w:t>
      </w:r>
    </w:p>
    <w:p w14:paraId="00000067" w14:textId="77777777" w:rsidR="00B31010" w:rsidRDefault="00000000">
      <w:pPr>
        <w:spacing w:before="300" w:line="240" w:lineRule="auto"/>
        <w:ind w:right="300"/>
        <w:jc w:val="both"/>
        <w:rPr>
          <w:color w:val="1C1E21"/>
          <w:highlight w:val="white"/>
        </w:rPr>
      </w:pPr>
      <w:r>
        <w:rPr>
          <w:color w:val="1C1E21"/>
          <w:highlight w:val="white"/>
        </w:rPr>
        <w:t xml:space="preserve">3. </w:t>
      </w:r>
      <w:r>
        <w:rPr>
          <w:highlight w:val="white"/>
        </w:rPr>
        <w:t xml:space="preserve">Akceptuję informację, iż </w:t>
      </w:r>
      <w:r>
        <w:t>organizator zastrzega sobie prawo wykorzystania zdjęć do celów promocyjnych Stowarzyszenia Aglomeracja Konińska.</w:t>
      </w:r>
    </w:p>
    <w:p w14:paraId="00000068" w14:textId="77777777" w:rsidR="00B31010" w:rsidRDefault="00B31010">
      <w:pPr>
        <w:spacing w:before="300" w:line="240" w:lineRule="auto"/>
        <w:ind w:right="300"/>
        <w:jc w:val="both"/>
        <w:rPr>
          <w:color w:val="1C1E21"/>
          <w:highlight w:val="white"/>
        </w:rPr>
      </w:pPr>
    </w:p>
    <w:p w14:paraId="00000069" w14:textId="77777777" w:rsidR="00B31010" w:rsidRDefault="00000000">
      <w:pPr>
        <w:spacing w:before="300" w:line="240" w:lineRule="auto"/>
        <w:ind w:right="300"/>
        <w:jc w:val="both"/>
        <w:rPr>
          <w:color w:val="1C1E21"/>
          <w:highlight w:val="white"/>
        </w:rPr>
      </w:pPr>
      <w:r>
        <w:rPr>
          <w:color w:val="1C1E21"/>
          <w:highlight w:val="white"/>
        </w:rPr>
        <w:t>…………………………………………………………………………..</w:t>
      </w:r>
      <w:r>
        <w:rPr>
          <w:color w:val="1C1E21"/>
        </w:rPr>
        <w:br/>
      </w:r>
      <w:r>
        <w:rPr>
          <w:color w:val="1C1E21"/>
          <w:highlight w:val="white"/>
        </w:rPr>
        <w:t>data i podpis autora</w:t>
      </w:r>
    </w:p>
    <w:p w14:paraId="0000006A" w14:textId="77777777" w:rsidR="00B31010" w:rsidRDefault="00000000">
      <w:pPr>
        <w:jc w:val="both"/>
        <w:rPr>
          <w:i/>
        </w:rPr>
      </w:pPr>
      <w:r>
        <w:rPr>
          <w:i/>
        </w:rPr>
        <w:t xml:space="preserve">Można podpisać przy pomocy elektronicznego podpisu </w:t>
      </w:r>
      <w:proofErr w:type="spellStart"/>
      <w:r>
        <w:rPr>
          <w:i/>
        </w:rPr>
        <w:t>ePUAP</w:t>
      </w:r>
      <w:proofErr w:type="spellEnd"/>
    </w:p>
    <w:p w14:paraId="000000AB" w14:textId="506AE39A" w:rsidR="00B31010" w:rsidRPr="00E94848" w:rsidRDefault="00B31010" w:rsidP="00E94848">
      <w:pPr>
        <w:spacing w:after="200" w:line="276" w:lineRule="auto"/>
        <w:jc w:val="both"/>
        <w:rPr>
          <w:rFonts w:ascii="Times New Roman" w:eastAsia="Times New Roman" w:hAnsi="Times New Roman" w:cs="Times New Roman"/>
        </w:rPr>
      </w:pPr>
    </w:p>
    <w:sectPr w:rsidR="00B31010" w:rsidRPr="00E9484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DA8"/>
    <w:multiLevelType w:val="multilevel"/>
    <w:tmpl w:val="EA9854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51B130A"/>
    <w:multiLevelType w:val="multilevel"/>
    <w:tmpl w:val="34D2D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EA1D61"/>
    <w:multiLevelType w:val="multilevel"/>
    <w:tmpl w:val="91222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7C831BB"/>
    <w:multiLevelType w:val="multilevel"/>
    <w:tmpl w:val="FE742F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20B320C"/>
    <w:multiLevelType w:val="multilevel"/>
    <w:tmpl w:val="72F0C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AF5169"/>
    <w:multiLevelType w:val="multilevel"/>
    <w:tmpl w:val="C09CBC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AA20B1E"/>
    <w:multiLevelType w:val="multilevel"/>
    <w:tmpl w:val="3BBAA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5782477">
    <w:abstractNumId w:val="6"/>
  </w:num>
  <w:num w:numId="2" w16cid:durableId="1862356886">
    <w:abstractNumId w:val="3"/>
  </w:num>
  <w:num w:numId="3" w16cid:durableId="1118570777">
    <w:abstractNumId w:val="4"/>
  </w:num>
  <w:num w:numId="4" w16cid:durableId="1280409399">
    <w:abstractNumId w:val="2"/>
  </w:num>
  <w:num w:numId="5" w16cid:durableId="432475622">
    <w:abstractNumId w:val="5"/>
  </w:num>
  <w:num w:numId="6" w16cid:durableId="1245412224">
    <w:abstractNumId w:val="0"/>
  </w:num>
  <w:num w:numId="7" w16cid:durableId="1862695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10"/>
    <w:rsid w:val="00B31010"/>
    <w:rsid w:val="00E94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F482"/>
  <w15:docId w15:val="{CE9EDA2A-AAD8-4648-94CB-430709F7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C24"/>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uiPriority w:val="59"/>
    <w:rsid w:val="000224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320BE"/>
    <w:rPr>
      <w:rFonts w:ascii="Times New Roman" w:hAnsi="Times New Roman" w:cs="Times New Roman"/>
    </w:rPr>
  </w:style>
  <w:style w:type="paragraph" w:styleId="Akapitzlist">
    <w:name w:val="List Paragraph"/>
    <w:basedOn w:val="Normalny"/>
    <w:uiPriority w:val="34"/>
    <w:qFormat/>
    <w:rsid w:val="00F320BE"/>
    <w:pPr>
      <w:ind w:left="720"/>
      <w:contextualSpacing/>
    </w:pPr>
  </w:style>
  <w:style w:type="character" w:styleId="Hipercze">
    <w:name w:val="Hyperlink"/>
    <w:basedOn w:val="Domylnaczcionkaakapitu"/>
    <w:uiPriority w:val="99"/>
    <w:unhideWhenUsed/>
    <w:rsid w:val="00AD2D3A"/>
    <w:rPr>
      <w:color w:val="0563C1" w:themeColor="hyperlink"/>
      <w:u w:val="single"/>
    </w:rPr>
  </w:style>
  <w:style w:type="character" w:styleId="Nierozpoznanawzmianka">
    <w:name w:val="Unresolved Mention"/>
    <w:basedOn w:val="Domylnaczcionkaakapitu"/>
    <w:uiPriority w:val="99"/>
    <w:semiHidden/>
    <w:unhideWhenUsed/>
    <w:rsid w:val="00AD2D3A"/>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i2j+c63Hq322IfsWUEF6nQCvBg==">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1510</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Stowarzyszenie Aglomeracja Konińska</dc:creator>
  <cp:lastModifiedBy>Stowarzyszenie Aglomeracja Konińska</cp:lastModifiedBy>
  <cp:revision>2</cp:revision>
  <dcterms:created xsi:type="dcterms:W3CDTF">2024-04-23T11:36:00Z</dcterms:created>
  <dcterms:modified xsi:type="dcterms:W3CDTF">2024-04-23T11:36:00Z</dcterms:modified>
</cp:coreProperties>
</file>